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818" w:rsidRPr="00D54818" w:rsidRDefault="00D66818" w:rsidP="00D66818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48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Пояснительная записка к проекту решения Совета депутатов «Об утверждении порядка </w:t>
      </w:r>
      <w:r w:rsidR="00D54818" w:rsidRPr="00D54818">
        <w:rPr>
          <w:rFonts w:ascii="Times New Roman" w:hAnsi="Times New Roman"/>
          <w:b/>
          <w:bCs/>
          <w:sz w:val="28"/>
          <w:szCs w:val="28"/>
        </w:rPr>
        <w:t>определения арендной платы за земельные участки, находящиеся в собственности городского округа Лотошино Московской области</w:t>
      </w:r>
      <w:r w:rsidR="00D54818" w:rsidRPr="00D54818">
        <w:rPr>
          <w:rFonts w:ascii="Times New Roman" w:hAnsi="Times New Roman"/>
          <w:b/>
          <w:bCs/>
          <w:sz w:val="28"/>
          <w:szCs w:val="28"/>
        </w:rPr>
        <w:t>»</w:t>
      </w:r>
    </w:p>
    <w:p w:rsidR="00D66818" w:rsidRPr="00D54818" w:rsidRDefault="00D66818" w:rsidP="00D6681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4933" w:rsidRPr="00D54818" w:rsidRDefault="00C04933" w:rsidP="00C04933">
      <w:pPr>
        <w:spacing w:after="0"/>
        <w:ind w:firstLine="360"/>
        <w:jc w:val="both"/>
        <w:rPr>
          <w:rFonts w:ascii="Times New Roman" w:hAnsi="Times New Roman"/>
          <w:bCs/>
          <w:sz w:val="28"/>
          <w:szCs w:val="28"/>
        </w:rPr>
      </w:pPr>
      <w:r w:rsidRPr="00D54818">
        <w:rPr>
          <w:rFonts w:ascii="Times New Roman" w:hAnsi="Times New Roman"/>
          <w:bCs/>
          <w:sz w:val="28"/>
          <w:szCs w:val="28"/>
        </w:rPr>
        <w:t xml:space="preserve">Размер арендной платы за земельный участок, находящийся в государственной или муниципальной собственности, определяется в соответствии с основными принципами определения арендной платы, установленными Правительством Российской Федерации. </w:t>
      </w:r>
    </w:p>
    <w:p w:rsidR="00C04933" w:rsidRPr="00D54818" w:rsidRDefault="00C04933" w:rsidP="00C04933">
      <w:pPr>
        <w:spacing w:after="0"/>
        <w:ind w:firstLine="360"/>
        <w:jc w:val="both"/>
        <w:rPr>
          <w:rFonts w:ascii="Times New Roman" w:hAnsi="Times New Roman"/>
          <w:bCs/>
          <w:sz w:val="28"/>
          <w:szCs w:val="28"/>
        </w:rPr>
      </w:pPr>
      <w:r w:rsidRPr="00D54818">
        <w:rPr>
          <w:rFonts w:ascii="Times New Roman" w:hAnsi="Times New Roman"/>
          <w:bCs/>
          <w:sz w:val="28"/>
          <w:szCs w:val="28"/>
        </w:rPr>
        <w:t xml:space="preserve">Если иное не установлено </w:t>
      </w:r>
      <w:r w:rsidRPr="00D54818">
        <w:rPr>
          <w:rFonts w:ascii="Times New Roman" w:hAnsi="Times New Roman"/>
          <w:bCs/>
          <w:sz w:val="28"/>
          <w:szCs w:val="28"/>
        </w:rPr>
        <w:t>Земельным кодексом</w:t>
      </w:r>
      <w:r w:rsidRPr="00D54818">
        <w:rPr>
          <w:rFonts w:ascii="Times New Roman" w:hAnsi="Times New Roman"/>
          <w:bCs/>
          <w:sz w:val="28"/>
          <w:szCs w:val="28"/>
        </w:rPr>
        <w:t xml:space="preserve"> </w:t>
      </w:r>
      <w:r w:rsidR="00D54818">
        <w:rPr>
          <w:rFonts w:ascii="Times New Roman" w:hAnsi="Times New Roman"/>
          <w:bCs/>
          <w:sz w:val="28"/>
          <w:szCs w:val="28"/>
        </w:rPr>
        <w:t xml:space="preserve">РФ </w:t>
      </w:r>
      <w:r w:rsidRPr="00D54818">
        <w:rPr>
          <w:rFonts w:ascii="Times New Roman" w:hAnsi="Times New Roman"/>
          <w:bCs/>
          <w:sz w:val="28"/>
          <w:szCs w:val="28"/>
        </w:rPr>
        <w:t xml:space="preserve">или другими федеральными </w:t>
      </w:r>
      <w:hyperlink r:id="rId7" w:history="1">
        <w:r w:rsidRPr="00D54818">
          <w:rPr>
            <w:rFonts w:ascii="Times New Roman" w:hAnsi="Times New Roman"/>
            <w:bCs/>
            <w:sz w:val="28"/>
            <w:szCs w:val="28"/>
          </w:rPr>
          <w:t>законами</w:t>
        </w:r>
      </w:hyperlink>
      <w:r w:rsidRPr="00D54818">
        <w:rPr>
          <w:rFonts w:ascii="Times New Roman" w:hAnsi="Times New Roman"/>
          <w:bCs/>
          <w:sz w:val="28"/>
          <w:szCs w:val="28"/>
        </w:rPr>
        <w:t xml:space="preserve">, </w:t>
      </w:r>
      <w:hyperlink r:id="rId8" w:history="1">
        <w:r w:rsidRPr="00D54818">
          <w:rPr>
            <w:rFonts w:ascii="Times New Roman" w:hAnsi="Times New Roman"/>
            <w:bCs/>
            <w:sz w:val="28"/>
            <w:szCs w:val="28"/>
          </w:rPr>
          <w:t>порядок</w:t>
        </w:r>
      </w:hyperlink>
      <w:r w:rsidRPr="00D54818">
        <w:rPr>
          <w:rFonts w:ascii="Times New Roman" w:hAnsi="Times New Roman"/>
          <w:bCs/>
          <w:sz w:val="28"/>
          <w:szCs w:val="28"/>
        </w:rPr>
        <w:t xml:space="preserve"> определения размера арендной платы за земельные участки, находящиеся в государственной или муниципальной собственности и предоставленные в аренду без торгов, устанавливается: </w:t>
      </w:r>
    </w:p>
    <w:p w:rsidR="00C04933" w:rsidRPr="00D54818" w:rsidRDefault="00C04933" w:rsidP="00C04933">
      <w:pPr>
        <w:spacing w:after="0"/>
        <w:ind w:firstLine="360"/>
        <w:jc w:val="both"/>
        <w:rPr>
          <w:rFonts w:ascii="Times New Roman" w:hAnsi="Times New Roman"/>
          <w:bCs/>
          <w:sz w:val="28"/>
          <w:szCs w:val="28"/>
        </w:rPr>
      </w:pPr>
      <w:r w:rsidRPr="00D54818">
        <w:rPr>
          <w:rFonts w:ascii="Times New Roman" w:hAnsi="Times New Roman"/>
          <w:bCs/>
          <w:sz w:val="28"/>
          <w:szCs w:val="28"/>
        </w:rPr>
        <w:t xml:space="preserve">1) Правительством Российской Федерации в отношении земельных участков, находящихся в федеральной собственности; </w:t>
      </w:r>
    </w:p>
    <w:p w:rsidR="00C04933" w:rsidRPr="00D54818" w:rsidRDefault="00C04933" w:rsidP="00C04933">
      <w:pPr>
        <w:spacing w:after="0"/>
        <w:ind w:firstLine="360"/>
        <w:jc w:val="both"/>
        <w:rPr>
          <w:rFonts w:ascii="Times New Roman" w:hAnsi="Times New Roman"/>
          <w:bCs/>
          <w:sz w:val="28"/>
          <w:szCs w:val="28"/>
        </w:rPr>
      </w:pPr>
      <w:r w:rsidRPr="00D54818">
        <w:rPr>
          <w:rFonts w:ascii="Times New Roman" w:hAnsi="Times New Roman"/>
          <w:bCs/>
          <w:sz w:val="28"/>
          <w:szCs w:val="28"/>
        </w:rPr>
        <w:t xml:space="preserve">2) органом государственной власти субъекта Российской Федерации в отношении земельных участков, находящихся в собственности субъекта Российской Федерации, и земельных участков, государственная собственность на которые не разграничена; </w:t>
      </w:r>
    </w:p>
    <w:p w:rsidR="00D66818" w:rsidRPr="00D54818" w:rsidRDefault="00C04933" w:rsidP="00C04933">
      <w:pPr>
        <w:spacing w:after="0"/>
        <w:ind w:firstLine="360"/>
        <w:jc w:val="both"/>
        <w:rPr>
          <w:rFonts w:ascii="Times New Roman" w:hAnsi="Times New Roman"/>
          <w:bCs/>
          <w:sz w:val="28"/>
          <w:szCs w:val="28"/>
        </w:rPr>
      </w:pPr>
      <w:r w:rsidRPr="00D54818">
        <w:rPr>
          <w:rFonts w:ascii="Times New Roman" w:hAnsi="Times New Roman"/>
          <w:bCs/>
          <w:sz w:val="28"/>
          <w:szCs w:val="28"/>
        </w:rPr>
        <w:t xml:space="preserve">3) органом местного самоуправления в отношении земельных участков, находящихся в муниципальной собственности. </w:t>
      </w:r>
    </w:p>
    <w:p w:rsidR="00CF4905" w:rsidRPr="00D54818" w:rsidRDefault="00CF4905" w:rsidP="00CF4905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818">
        <w:rPr>
          <w:rFonts w:ascii="Times New Roman" w:hAnsi="Times New Roman"/>
          <w:bCs/>
          <w:sz w:val="28"/>
          <w:szCs w:val="28"/>
        </w:rPr>
        <w:t xml:space="preserve">       </w:t>
      </w:r>
      <w:r w:rsidR="00C04933" w:rsidRPr="00D54818">
        <w:rPr>
          <w:rFonts w:ascii="Times New Roman" w:hAnsi="Times New Roman"/>
          <w:bCs/>
          <w:sz w:val="28"/>
          <w:szCs w:val="28"/>
        </w:rPr>
        <w:t>Исходя из этого П</w:t>
      </w:r>
      <w:r w:rsidR="005A1564" w:rsidRPr="00D54818">
        <w:rPr>
          <w:rFonts w:ascii="Times New Roman" w:hAnsi="Times New Roman"/>
          <w:bCs/>
          <w:sz w:val="28"/>
          <w:szCs w:val="28"/>
        </w:rPr>
        <w:t xml:space="preserve">орядок </w:t>
      </w:r>
      <w:r w:rsidR="00C04933" w:rsidRPr="00D54818">
        <w:rPr>
          <w:rFonts w:ascii="Times New Roman" w:hAnsi="Times New Roman"/>
          <w:bCs/>
          <w:sz w:val="28"/>
          <w:szCs w:val="28"/>
        </w:rPr>
        <w:t>определения арендной платы за земельные участки, находящиеся в собственности городского округа Лотошино Московской области</w:t>
      </w:r>
      <w:r w:rsidR="005A1564" w:rsidRPr="00D54818">
        <w:rPr>
          <w:rFonts w:ascii="Times New Roman" w:hAnsi="Times New Roman"/>
          <w:bCs/>
          <w:sz w:val="28"/>
          <w:szCs w:val="28"/>
        </w:rPr>
        <w:t xml:space="preserve"> </w:t>
      </w:r>
      <w:r w:rsidR="00C04933" w:rsidRPr="00D54818">
        <w:rPr>
          <w:rFonts w:ascii="Times New Roman" w:hAnsi="Times New Roman"/>
          <w:bCs/>
          <w:sz w:val="28"/>
          <w:szCs w:val="28"/>
        </w:rPr>
        <w:t>необходимо установить</w:t>
      </w:r>
      <w:r w:rsidR="005A1564" w:rsidRPr="00D54818">
        <w:rPr>
          <w:rFonts w:ascii="Times New Roman" w:hAnsi="Times New Roman"/>
          <w:bCs/>
          <w:sz w:val="28"/>
          <w:szCs w:val="28"/>
        </w:rPr>
        <w:t xml:space="preserve"> на муниципальном уровне (</w:t>
      </w:r>
      <w:hyperlink r:id="rId9" w:history="1">
        <w:r w:rsidR="005A1564" w:rsidRPr="00D54818">
          <w:rPr>
            <w:rFonts w:ascii="Times New Roman" w:hAnsi="Times New Roman"/>
            <w:bCs/>
            <w:sz w:val="28"/>
            <w:szCs w:val="28"/>
          </w:rPr>
          <w:t xml:space="preserve">п. 3 ч. </w:t>
        </w:r>
        <w:r w:rsidR="00C04933" w:rsidRPr="00D54818">
          <w:rPr>
            <w:rFonts w:ascii="Times New Roman" w:hAnsi="Times New Roman"/>
            <w:bCs/>
            <w:sz w:val="28"/>
            <w:szCs w:val="28"/>
          </w:rPr>
          <w:t>3</w:t>
        </w:r>
        <w:r w:rsidR="005A1564" w:rsidRPr="00D54818">
          <w:rPr>
            <w:rFonts w:ascii="Times New Roman" w:hAnsi="Times New Roman"/>
            <w:bCs/>
            <w:sz w:val="28"/>
            <w:szCs w:val="28"/>
          </w:rPr>
          <w:t xml:space="preserve"> ст. 39.</w:t>
        </w:r>
      </w:hyperlink>
      <w:r w:rsidR="00C04933" w:rsidRPr="00D54818">
        <w:rPr>
          <w:rFonts w:ascii="Times New Roman" w:hAnsi="Times New Roman"/>
          <w:bCs/>
          <w:sz w:val="28"/>
          <w:szCs w:val="28"/>
        </w:rPr>
        <w:t>7</w:t>
      </w:r>
      <w:r w:rsidR="005A1564" w:rsidRPr="00D54818">
        <w:rPr>
          <w:rFonts w:ascii="Times New Roman" w:hAnsi="Times New Roman"/>
          <w:bCs/>
          <w:sz w:val="28"/>
          <w:szCs w:val="28"/>
        </w:rPr>
        <w:t xml:space="preserve"> ЗК РФ). С целью урегулирования данного вопроса на утверждение Советом Депутатов городского округа Лотошино выносится данный проект.</w:t>
      </w:r>
      <w:r w:rsidR="00CA3D58" w:rsidRPr="00D54818">
        <w:rPr>
          <w:rFonts w:ascii="Times New Roman" w:hAnsi="Times New Roman"/>
          <w:bCs/>
          <w:sz w:val="28"/>
          <w:szCs w:val="28"/>
        </w:rPr>
        <w:t xml:space="preserve"> Размер </w:t>
      </w:r>
      <w:r w:rsidRPr="00D54818">
        <w:rPr>
          <w:rFonts w:ascii="Times New Roman" w:hAnsi="Times New Roman"/>
          <w:bCs/>
          <w:sz w:val="28"/>
          <w:szCs w:val="28"/>
        </w:rPr>
        <w:t>арендной платы</w:t>
      </w:r>
      <w:r w:rsidR="00CA3D58" w:rsidRPr="00D54818">
        <w:rPr>
          <w:rFonts w:ascii="Times New Roman" w:hAnsi="Times New Roman"/>
          <w:bCs/>
          <w:sz w:val="28"/>
          <w:szCs w:val="28"/>
        </w:rPr>
        <w:t xml:space="preserve"> согласно утверждаемому порядку рассчитывается аналогично размеру </w:t>
      </w:r>
      <w:r w:rsidRPr="00D54818">
        <w:rPr>
          <w:rFonts w:ascii="Times New Roman" w:hAnsi="Times New Roman"/>
          <w:bCs/>
          <w:sz w:val="28"/>
          <w:szCs w:val="28"/>
        </w:rPr>
        <w:t xml:space="preserve">арендной </w:t>
      </w:r>
      <w:r w:rsidR="00CA3D58" w:rsidRPr="00D54818">
        <w:rPr>
          <w:rFonts w:ascii="Times New Roman" w:hAnsi="Times New Roman"/>
          <w:bCs/>
          <w:sz w:val="28"/>
          <w:szCs w:val="28"/>
        </w:rPr>
        <w:t xml:space="preserve">платы  в соответствии с </w:t>
      </w:r>
      <w:r w:rsidRPr="00D54818">
        <w:rPr>
          <w:rFonts w:ascii="Times New Roman" w:hAnsi="Times New Roman"/>
          <w:bCs/>
          <w:sz w:val="28"/>
          <w:szCs w:val="28"/>
        </w:rPr>
        <w:t>Законом</w:t>
      </w:r>
      <w:r w:rsidR="00CA3D58" w:rsidRPr="00D54818">
        <w:rPr>
          <w:rFonts w:ascii="Times New Roman" w:hAnsi="Times New Roman"/>
          <w:bCs/>
          <w:sz w:val="28"/>
          <w:szCs w:val="28"/>
        </w:rPr>
        <w:t xml:space="preserve"> Московской области</w:t>
      </w:r>
      <w:r w:rsidRPr="00D54818">
        <w:rPr>
          <w:rFonts w:ascii="Times New Roman" w:hAnsi="Times New Roman"/>
          <w:bCs/>
          <w:sz w:val="28"/>
          <w:szCs w:val="28"/>
        </w:rPr>
        <w:t xml:space="preserve"> </w:t>
      </w:r>
      <w:r w:rsidRPr="00D54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07.06.1996 № 23/96-ОЗ «О регулировании земельных отношений в Московской области». </w:t>
      </w:r>
      <w:r w:rsidR="003D2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тем, что пунктом 18 Порядка предусмотрены льготные условия расчета арендной платы для </w:t>
      </w:r>
      <w:r w:rsidR="003D22EF" w:rsidRPr="003D22E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граждан, участвующих</w:t>
      </w:r>
      <w:r w:rsidR="003D22EF" w:rsidRPr="003D2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специальной военной операции</w:t>
      </w:r>
      <w:r w:rsidR="003D2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0.3% от кадастровой стоимости на 0,05% от кадастровой стоимости) в случае его принятия предполагается умеренная нагрузка на бюджет городского округа Лотошино.</w:t>
      </w:r>
      <w:bookmarkStart w:id="0" w:name="_GoBack"/>
      <w:bookmarkEnd w:id="0"/>
      <w:r w:rsidR="003D2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F4905" w:rsidRPr="00CF4905" w:rsidRDefault="00CF4905" w:rsidP="00CF4905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4905" w:rsidRPr="00CF4905" w:rsidRDefault="00CF4905" w:rsidP="00CF4905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6818" w:rsidRPr="00D66818" w:rsidRDefault="00D66818" w:rsidP="00D6681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7E5D" w:rsidRPr="00D66818" w:rsidRDefault="00967E5D" w:rsidP="00D6681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67E5D" w:rsidRPr="00D668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7625" w:rsidRDefault="00AF7625" w:rsidP="00D66818">
      <w:pPr>
        <w:spacing w:after="0" w:line="240" w:lineRule="auto"/>
      </w:pPr>
      <w:r>
        <w:separator/>
      </w:r>
    </w:p>
  </w:endnote>
  <w:endnote w:type="continuationSeparator" w:id="0">
    <w:p w:rsidR="00AF7625" w:rsidRDefault="00AF7625" w:rsidP="00D66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7625" w:rsidRDefault="00AF7625" w:rsidP="00D66818">
      <w:pPr>
        <w:spacing w:after="0" w:line="240" w:lineRule="auto"/>
      </w:pPr>
      <w:r>
        <w:separator/>
      </w:r>
    </w:p>
  </w:footnote>
  <w:footnote w:type="continuationSeparator" w:id="0">
    <w:p w:rsidR="00AF7625" w:rsidRDefault="00AF7625" w:rsidP="00D668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818"/>
    <w:rsid w:val="003D22EF"/>
    <w:rsid w:val="005A1564"/>
    <w:rsid w:val="00967E5D"/>
    <w:rsid w:val="00AF7625"/>
    <w:rsid w:val="00C04933"/>
    <w:rsid w:val="00C500C1"/>
    <w:rsid w:val="00CA3D58"/>
    <w:rsid w:val="00CF4905"/>
    <w:rsid w:val="00D54818"/>
    <w:rsid w:val="00D66818"/>
    <w:rsid w:val="00EC1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66818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D668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66818"/>
  </w:style>
  <w:style w:type="paragraph" w:styleId="a6">
    <w:name w:val="footer"/>
    <w:basedOn w:val="a"/>
    <w:link w:val="a7"/>
    <w:uiPriority w:val="99"/>
    <w:unhideWhenUsed/>
    <w:rsid w:val="00D668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668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66818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D668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66818"/>
  </w:style>
  <w:style w:type="paragraph" w:styleId="a6">
    <w:name w:val="footer"/>
    <w:basedOn w:val="a"/>
    <w:link w:val="a7"/>
    <w:uiPriority w:val="99"/>
    <w:unhideWhenUsed/>
    <w:rsid w:val="00D668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668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38859&amp;dst=100657&amp;field=134&amp;date=19.09.202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49663&amp;dst=117&amp;field=134&amp;date=19.09.2023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22430&amp;dst=987&amp;field=134&amp;date=01.02.20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Молоткова Т.А.</dc:creator>
  <cp:lastModifiedBy>Молоткова Т.А.</cp:lastModifiedBy>
  <cp:revision>2</cp:revision>
  <cp:lastPrinted>2023-09-19T09:05:00Z</cp:lastPrinted>
  <dcterms:created xsi:type="dcterms:W3CDTF">2023-02-01T08:45:00Z</dcterms:created>
  <dcterms:modified xsi:type="dcterms:W3CDTF">2023-09-19T09:06:00Z</dcterms:modified>
</cp:coreProperties>
</file>